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10103" w:type="dxa"/>
        <w:tblLayout w:type="fixed"/>
        <w:tblLook w:val="0000"/>
      </w:tblPr>
      <w:tblGrid>
        <w:gridCol w:w="4274"/>
        <w:gridCol w:w="1553"/>
        <w:gridCol w:w="4276"/>
      </w:tblGrid>
      <w:tr w:rsidR="00751E90" w:rsidRPr="00D82CBE" w:rsidTr="00721E54">
        <w:trPr>
          <w:trHeight w:val="941"/>
        </w:trPr>
        <w:tc>
          <w:tcPr>
            <w:tcW w:w="4274" w:type="dxa"/>
            <w:shd w:val="clear" w:color="auto" w:fill="auto"/>
          </w:tcPr>
          <w:p w:rsidR="00751E90" w:rsidRPr="00D82CBE" w:rsidRDefault="00751E90" w:rsidP="00751E90">
            <w:pPr>
              <w:spacing w:after="0" w:line="240" w:lineRule="auto"/>
              <w:ind w:left="252" w:hanging="252"/>
              <w:jc w:val="center"/>
              <w:rPr>
                <w:szCs w:val="24"/>
              </w:rPr>
            </w:pPr>
            <w:proofErr w:type="spellStart"/>
            <w:r w:rsidRPr="00D82CBE">
              <w:rPr>
                <w:szCs w:val="24"/>
              </w:rPr>
              <w:t>Муниципаль</w:t>
            </w:r>
            <w:proofErr w:type="spellEnd"/>
            <w:r w:rsidRPr="00D82CBE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бюджет </w:t>
            </w:r>
            <w:r w:rsidRPr="00D82CBE">
              <w:rPr>
                <w:szCs w:val="24"/>
              </w:rPr>
              <w:t xml:space="preserve"> </w:t>
            </w:r>
            <w:proofErr w:type="spellStart"/>
            <w:r w:rsidRPr="00D82CBE">
              <w:rPr>
                <w:szCs w:val="24"/>
              </w:rPr>
              <w:t>гомуми</w:t>
            </w:r>
            <w:proofErr w:type="spellEnd"/>
            <w:r w:rsidRPr="00D82CBE">
              <w:rPr>
                <w:szCs w:val="24"/>
              </w:rPr>
              <w:t xml:space="preserve">  </w:t>
            </w:r>
            <w:proofErr w:type="spellStart"/>
            <w:r w:rsidRPr="00D82CBE">
              <w:rPr>
                <w:szCs w:val="24"/>
              </w:rPr>
              <w:t>белем</w:t>
            </w:r>
            <w:proofErr w:type="spellEnd"/>
            <w:r w:rsidRPr="00D82CBE">
              <w:rPr>
                <w:szCs w:val="24"/>
              </w:rPr>
              <w:t xml:space="preserve">  </w:t>
            </w:r>
            <w:proofErr w:type="spellStart"/>
            <w:r w:rsidRPr="00D82CBE">
              <w:rPr>
                <w:szCs w:val="24"/>
              </w:rPr>
              <w:t>бир</w:t>
            </w:r>
            <w:proofErr w:type="spellEnd"/>
            <w:r w:rsidRPr="00D82CBE">
              <w:rPr>
                <w:szCs w:val="24"/>
                <w:lang w:val="tt-RU"/>
              </w:rPr>
              <w:t>ү</w:t>
            </w:r>
            <w:r w:rsidRPr="00D82CBE">
              <w:rPr>
                <w:szCs w:val="24"/>
              </w:rPr>
              <w:t xml:space="preserve"> </w:t>
            </w:r>
            <w:proofErr w:type="spellStart"/>
            <w:r w:rsidRPr="00D82CBE">
              <w:rPr>
                <w:szCs w:val="24"/>
              </w:rPr>
              <w:t>оешмасы</w:t>
            </w:r>
            <w:proofErr w:type="spellEnd"/>
            <w:r w:rsidRPr="00D82CBE">
              <w:rPr>
                <w:szCs w:val="24"/>
              </w:rPr>
              <w:t xml:space="preserve"> Татарстан  </w:t>
            </w:r>
            <w:proofErr w:type="spellStart"/>
            <w:r w:rsidRPr="00D82CBE">
              <w:rPr>
                <w:szCs w:val="24"/>
              </w:rPr>
              <w:t>Республикасы</w:t>
            </w:r>
            <w:proofErr w:type="spellEnd"/>
            <w:r w:rsidRPr="00D82CBE">
              <w:rPr>
                <w:szCs w:val="24"/>
              </w:rPr>
              <w:t xml:space="preserve">  </w:t>
            </w:r>
            <w:proofErr w:type="spellStart"/>
            <w:r w:rsidRPr="00D82CBE">
              <w:rPr>
                <w:szCs w:val="24"/>
              </w:rPr>
              <w:t>Апас</w:t>
            </w:r>
            <w:proofErr w:type="spellEnd"/>
            <w:r w:rsidRPr="00D82CBE">
              <w:rPr>
                <w:szCs w:val="24"/>
              </w:rPr>
              <w:t xml:space="preserve"> районы  </w:t>
            </w:r>
            <w:proofErr w:type="spellStart"/>
            <w:r w:rsidRPr="00D82CBE">
              <w:rPr>
                <w:szCs w:val="24"/>
              </w:rPr>
              <w:t>урта</w:t>
            </w:r>
            <w:proofErr w:type="spellEnd"/>
            <w:r w:rsidRPr="00D82CBE">
              <w:rPr>
                <w:szCs w:val="24"/>
              </w:rPr>
              <w:t xml:space="preserve">   </w:t>
            </w:r>
            <w:proofErr w:type="spellStart"/>
            <w:r w:rsidRPr="00D82CBE">
              <w:rPr>
                <w:szCs w:val="24"/>
              </w:rPr>
              <w:t>гомуми</w:t>
            </w:r>
            <w:proofErr w:type="spellEnd"/>
            <w:r w:rsidRPr="00D82CBE">
              <w:rPr>
                <w:szCs w:val="24"/>
              </w:rPr>
              <w:t xml:space="preserve">  </w:t>
            </w:r>
            <w:proofErr w:type="spellStart"/>
            <w:r w:rsidRPr="00D82CBE">
              <w:rPr>
                <w:szCs w:val="24"/>
              </w:rPr>
              <w:t>белем</w:t>
            </w:r>
            <w:proofErr w:type="spellEnd"/>
            <w:r w:rsidRPr="00D82CBE">
              <w:rPr>
                <w:szCs w:val="24"/>
              </w:rPr>
              <w:t xml:space="preserve"> </w:t>
            </w:r>
            <w:proofErr w:type="spellStart"/>
            <w:r w:rsidRPr="00D82CBE">
              <w:rPr>
                <w:szCs w:val="24"/>
              </w:rPr>
              <w:t>бир</w:t>
            </w:r>
            <w:proofErr w:type="spellEnd"/>
            <w:r w:rsidRPr="00D82CBE">
              <w:rPr>
                <w:szCs w:val="24"/>
                <w:lang w:val="tt-RU"/>
              </w:rPr>
              <w:t>ү</w:t>
            </w:r>
            <w:r w:rsidRPr="00D82CBE">
              <w:rPr>
                <w:szCs w:val="24"/>
              </w:rPr>
              <w:t xml:space="preserve">,  </w:t>
            </w:r>
            <w:proofErr w:type="spellStart"/>
            <w:r w:rsidRPr="00D82CBE">
              <w:rPr>
                <w:szCs w:val="24"/>
              </w:rPr>
              <w:t>аерым</w:t>
            </w:r>
            <w:proofErr w:type="spellEnd"/>
            <w:r w:rsidRPr="00D82CBE">
              <w:rPr>
                <w:szCs w:val="24"/>
              </w:rPr>
              <w:t xml:space="preserve">  </w:t>
            </w:r>
            <w:proofErr w:type="spellStart"/>
            <w:r w:rsidRPr="00D82CBE">
              <w:rPr>
                <w:szCs w:val="24"/>
              </w:rPr>
              <w:t>ф</w:t>
            </w:r>
            <w:proofErr w:type="spellEnd"/>
            <w:r w:rsidRPr="00D82CBE">
              <w:rPr>
                <w:szCs w:val="24"/>
                <w:lang w:val="tt-RU"/>
              </w:rPr>
              <w:t>ә</w:t>
            </w:r>
            <w:proofErr w:type="spellStart"/>
            <w:r w:rsidRPr="00D82CBE">
              <w:rPr>
                <w:szCs w:val="24"/>
              </w:rPr>
              <w:t>нн</w:t>
            </w:r>
            <w:proofErr w:type="spellEnd"/>
            <w:r w:rsidRPr="00D82CBE">
              <w:rPr>
                <w:szCs w:val="24"/>
                <w:lang w:val="tt-RU"/>
              </w:rPr>
              <w:t>ә</w:t>
            </w:r>
            <w:proofErr w:type="spellStart"/>
            <w:r w:rsidRPr="00D82CBE">
              <w:rPr>
                <w:szCs w:val="24"/>
              </w:rPr>
              <w:t>рне</w:t>
            </w:r>
            <w:proofErr w:type="spellEnd"/>
            <w:r w:rsidRPr="00D82CBE">
              <w:rPr>
                <w:szCs w:val="24"/>
              </w:rPr>
              <w:t xml:space="preserve">  тир</w:t>
            </w:r>
            <w:r w:rsidRPr="00D82CBE">
              <w:rPr>
                <w:szCs w:val="24"/>
                <w:lang w:val="tt-RU"/>
              </w:rPr>
              <w:t>ә</w:t>
            </w:r>
            <w:proofErr w:type="spellStart"/>
            <w:r w:rsidRPr="00D82CBE">
              <w:rPr>
                <w:szCs w:val="24"/>
              </w:rPr>
              <w:t>нтен</w:t>
            </w:r>
            <w:proofErr w:type="spellEnd"/>
            <w:r w:rsidRPr="00D82CBE">
              <w:rPr>
                <w:szCs w:val="24"/>
              </w:rPr>
              <w:t xml:space="preserve">    </w:t>
            </w:r>
            <w:r w:rsidRPr="00D82CBE">
              <w:rPr>
                <w:szCs w:val="24"/>
                <w:lang w:val="tt-RU"/>
              </w:rPr>
              <w:t>ө</w:t>
            </w:r>
            <w:proofErr w:type="spellStart"/>
            <w:r w:rsidRPr="00D82CBE">
              <w:rPr>
                <w:szCs w:val="24"/>
              </w:rPr>
              <w:t>йр</w:t>
            </w:r>
            <w:proofErr w:type="spellEnd"/>
            <w:r w:rsidRPr="00D82CBE">
              <w:rPr>
                <w:szCs w:val="24"/>
                <w:lang w:val="tt-RU"/>
              </w:rPr>
              <w:t>ә</w:t>
            </w:r>
            <w:proofErr w:type="spellStart"/>
            <w:r w:rsidRPr="00D82CBE">
              <w:rPr>
                <w:szCs w:val="24"/>
              </w:rPr>
              <w:t>н</w:t>
            </w:r>
            <w:proofErr w:type="spellEnd"/>
            <w:r w:rsidRPr="00D82CBE">
              <w:rPr>
                <w:szCs w:val="24"/>
                <w:lang w:val="tt-RU"/>
              </w:rPr>
              <w:t>ү</w:t>
            </w:r>
            <w:r w:rsidRPr="00D82CBE">
              <w:rPr>
                <w:szCs w:val="24"/>
              </w:rPr>
              <w:t xml:space="preserve">  м</w:t>
            </w:r>
            <w:r w:rsidRPr="00D82CBE">
              <w:rPr>
                <w:szCs w:val="24"/>
                <w:lang w:val="tt-RU"/>
              </w:rPr>
              <w:t>ә</w:t>
            </w:r>
            <w:r w:rsidRPr="00D82CBE">
              <w:rPr>
                <w:szCs w:val="24"/>
              </w:rPr>
              <w:t>кт</w:t>
            </w:r>
            <w:r w:rsidRPr="00D82CBE">
              <w:rPr>
                <w:szCs w:val="24"/>
                <w:lang w:val="tt-RU"/>
              </w:rPr>
              <w:t>ә</w:t>
            </w:r>
            <w:proofErr w:type="spellStart"/>
            <w:r w:rsidRPr="00D82CBE">
              <w:rPr>
                <w:szCs w:val="24"/>
              </w:rPr>
              <w:t>бе</w:t>
            </w:r>
            <w:proofErr w:type="spellEnd"/>
            <w:r w:rsidRPr="00D82CBE">
              <w:rPr>
                <w:szCs w:val="24"/>
              </w:rPr>
              <w:t>.</w:t>
            </w:r>
          </w:p>
          <w:p w:rsidR="00751E90" w:rsidRPr="00D82CBE" w:rsidRDefault="00751E90" w:rsidP="00751E90">
            <w:pPr>
              <w:spacing w:after="0" w:line="240" w:lineRule="auto"/>
              <w:ind w:left="252" w:hanging="252"/>
              <w:jc w:val="center"/>
              <w:rPr>
                <w:szCs w:val="24"/>
              </w:rPr>
            </w:pPr>
            <w:r w:rsidRPr="00D82CBE">
              <w:rPr>
                <w:szCs w:val="24"/>
              </w:rPr>
              <w:t>ИНН  1608004184</w:t>
            </w:r>
          </w:p>
          <w:p w:rsidR="00751E90" w:rsidRDefault="00751E90" w:rsidP="00751E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751E90" w:rsidRPr="00D82CBE" w:rsidRDefault="00751E90" w:rsidP="00751E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06.02.2014 г</w:t>
            </w:r>
          </w:p>
        </w:tc>
        <w:tc>
          <w:tcPr>
            <w:tcW w:w="1553" w:type="dxa"/>
            <w:shd w:val="clear" w:color="auto" w:fill="auto"/>
          </w:tcPr>
          <w:p w:rsidR="00751E90" w:rsidRPr="00D82CBE" w:rsidRDefault="00751E90" w:rsidP="00751E9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767715" cy="1026795"/>
                  <wp:effectExtent l="19050" t="0" r="0" b="0"/>
                  <wp:docPr id="1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1026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6" w:type="dxa"/>
            <w:shd w:val="clear" w:color="auto" w:fill="auto"/>
          </w:tcPr>
          <w:p w:rsidR="00751E90" w:rsidRPr="00D82CBE" w:rsidRDefault="00751E90" w:rsidP="00751E90">
            <w:pPr>
              <w:spacing w:after="0" w:line="240" w:lineRule="auto"/>
              <w:jc w:val="center"/>
              <w:rPr>
                <w:szCs w:val="24"/>
              </w:rPr>
            </w:pPr>
            <w:r w:rsidRPr="00D82CBE">
              <w:rPr>
                <w:szCs w:val="24"/>
              </w:rPr>
              <w:t>Муниципальное</w:t>
            </w:r>
            <w:r>
              <w:rPr>
                <w:szCs w:val="24"/>
              </w:rPr>
              <w:t xml:space="preserve"> бюджетное</w:t>
            </w:r>
            <w:r w:rsidRPr="00D82CBE">
              <w:rPr>
                <w:szCs w:val="24"/>
              </w:rPr>
              <w:t xml:space="preserve"> общеобразовательное  учреждение </w:t>
            </w:r>
            <w:proofErr w:type="spellStart"/>
            <w:r w:rsidRPr="00D82CBE">
              <w:rPr>
                <w:szCs w:val="24"/>
              </w:rPr>
              <w:t>Апастовская</w:t>
            </w:r>
            <w:proofErr w:type="spellEnd"/>
            <w:r w:rsidRPr="00D82CBE">
              <w:rPr>
                <w:szCs w:val="24"/>
              </w:rPr>
              <w:t xml:space="preserve">  </w:t>
            </w:r>
            <w:proofErr w:type="gramStart"/>
            <w:r w:rsidRPr="00D82CBE">
              <w:rPr>
                <w:szCs w:val="24"/>
              </w:rPr>
              <w:t>средняя</w:t>
            </w:r>
            <w:proofErr w:type="gramEnd"/>
          </w:p>
          <w:p w:rsidR="00751E90" w:rsidRPr="00D82CBE" w:rsidRDefault="00751E90" w:rsidP="00751E90">
            <w:pPr>
              <w:spacing w:after="0" w:line="240" w:lineRule="auto"/>
              <w:jc w:val="center"/>
              <w:rPr>
                <w:szCs w:val="24"/>
              </w:rPr>
            </w:pPr>
            <w:r w:rsidRPr="00D82CBE">
              <w:rPr>
                <w:szCs w:val="24"/>
              </w:rPr>
              <w:t xml:space="preserve">общеобразовательная  школа с углубленным изучением отдельных  предметов </w:t>
            </w:r>
            <w:proofErr w:type="spellStart"/>
            <w:r w:rsidRPr="00D82CBE">
              <w:rPr>
                <w:szCs w:val="24"/>
              </w:rPr>
              <w:t>Апастовского</w:t>
            </w:r>
            <w:proofErr w:type="spellEnd"/>
            <w:r w:rsidRPr="00D82CBE">
              <w:rPr>
                <w:szCs w:val="24"/>
              </w:rPr>
              <w:t xml:space="preserve">  района  РТ.</w:t>
            </w:r>
          </w:p>
          <w:p w:rsidR="00751E90" w:rsidRPr="00D82CBE" w:rsidRDefault="00751E90" w:rsidP="00751E90">
            <w:pPr>
              <w:spacing w:after="0" w:line="240" w:lineRule="auto"/>
              <w:jc w:val="center"/>
              <w:rPr>
                <w:szCs w:val="24"/>
              </w:rPr>
            </w:pPr>
            <w:r w:rsidRPr="00D82CBE">
              <w:rPr>
                <w:szCs w:val="24"/>
              </w:rPr>
              <w:t>ИНН  1608004184</w:t>
            </w:r>
          </w:p>
          <w:p w:rsidR="00751E90" w:rsidRPr="00D82CBE" w:rsidRDefault="00751E90" w:rsidP="00751E90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000000" w:rsidRDefault="008F4E53">
      <w:pPr>
        <w:rPr>
          <w:rFonts w:ascii="Times New Roman" w:hAnsi="Times New Roman" w:cs="Times New Roman"/>
          <w:sz w:val="28"/>
          <w:szCs w:val="28"/>
        </w:rPr>
      </w:pPr>
      <w:r w:rsidRPr="008F4E53">
        <w:rPr>
          <w:rFonts w:ascii="Times New Roman" w:hAnsi="Times New Roman" w:cs="Times New Roman"/>
          <w:sz w:val="28"/>
          <w:szCs w:val="28"/>
        </w:rPr>
        <w:t>О проведении месячника гражданско-патриотического воспитания</w:t>
      </w:r>
    </w:p>
    <w:p w:rsidR="008F4E53" w:rsidRDefault="008F4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государственной программы  «Патриотическое воспитание граждан Российской Федерации на 2011-2015 гг.2», воспитания люби к Родине,  национального самосознания приказываю:</w:t>
      </w:r>
    </w:p>
    <w:p w:rsidR="008F4E53" w:rsidRDefault="008F4E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в школе месячник </w:t>
      </w:r>
      <w:r w:rsidRPr="008F4E53">
        <w:rPr>
          <w:rFonts w:ascii="Times New Roman" w:hAnsi="Times New Roman" w:cs="Times New Roman"/>
          <w:sz w:val="28"/>
          <w:szCs w:val="28"/>
        </w:rPr>
        <w:t>гражданско-патриотического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по плану</w:t>
      </w:r>
    </w:p>
    <w:tbl>
      <w:tblPr>
        <w:tblStyle w:val="a3"/>
        <w:tblW w:w="0" w:type="auto"/>
        <w:tblLook w:val="04A0"/>
      </w:tblPr>
      <w:tblGrid>
        <w:gridCol w:w="675"/>
        <w:gridCol w:w="2356"/>
        <w:gridCol w:w="1914"/>
        <w:gridCol w:w="1914"/>
        <w:gridCol w:w="1973"/>
      </w:tblGrid>
      <w:tr w:rsidR="008F4E53" w:rsidTr="008F4E53">
        <w:tc>
          <w:tcPr>
            <w:tcW w:w="675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56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14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14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73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F4E53" w:rsidTr="008F4E53">
        <w:tc>
          <w:tcPr>
            <w:tcW w:w="675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56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ходе каждого классного часа 10-ти минутный информационный блок, посвященный Великой Отечественной войне</w:t>
            </w:r>
          </w:p>
        </w:tc>
        <w:tc>
          <w:tcPr>
            <w:tcW w:w="1914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4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классных часах по расписанию</w:t>
            </w:r>
          </w:p>
        </w:tc>
        <w:tc>
          <w:tcPr>
            <w:tcW w:w="1973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E53" w:rsidTr="008F4E53">
        <w:tc>
          <w:tcPr>
            <w:tcW w:w="675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6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Современный солдат</w:t>
            </w:r>
          </w:p>
        </w:tc>
        <w:tc>
          <w:tcPr>
            <w:tcW w:w="1914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14" w:type="dxa"/>
          </w:tcPr>
          <w:p w:rsidR="008F4E53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февраля</w:t>
            </w:r>
          </w:p>
        </w:tc>
        <w:tc>
          <w:tcPr>
            <w:tcW w:w="1973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«Юный патриот Родины»</w:t>
            </w:r>
          </w:p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Хикматов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8F4E53" w:rsidTr="008F4E53">
        <w:tc>
          <w:tcPr>
            <w:tcW w:w="675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6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«Мой папа – служил в Армии»</w:t>
            </w:r>
          </w:p>
        </w:tc>
        <w:tc>
          <w:tcPr>
            <w:tcW w:w="1914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14" w:type="dxa"/>
          </w:tcPr>
          <w:p w:rsidR="008F4E53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1973" w:type="dxa"/>
          </w:tcPr>
          <w:p w:rsidR="008F4E53" w:rsidRDefault="008F4E53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F4E53" w:rsidTr="008F4E53">
        <w:tc>
          <w:tcPr>
            <w:tcW w:w="675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56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«Вперед в прошлое»</w:t>
            </w:r>
          </w:p>
        </w:tc>
        <w:tc>
          <w:tcPr>
            <w:tcW w:w="1914" w:type="dxa"/>
          </w:tcPr>
          <w:p w:rsidR="008F4E53" w:rsidRDefault="008F4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914" w:type="dxa"/>
          </w:tcPr>
          <w:p w:rsidR="008F4E53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февраля</w:t>
            </w:r>
          </w:p>
        </w:tc>
        <w:tc>
          <w:tcPr>
            <w:tcW w:w="1973" w:type="dxa"/>
          </w:tcPr>
          <w:p w:rsidR="008F4E53" w:rsidRDefault="008F4E53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7F6A3F" w:rsidTr="008F4E53">
        <w:tc>
          <w:tcPr>
            <w:tcW w:w="675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6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исполнение Гимна РФ и Гимна РТ</w:t>
            </w:r>
          </w:p>
        </w:tc>
        <w:tc>
          <w:tcPr>
            <w:tcW w:w="1914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4" w:type="dxa"/>
          </w:tcPr>
          <w:p w:rsidR="007F6A3F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 13 февраля</w:t>
            </w:r>
          </w:p>
        </w:tc>
        <w:tc>
          <w:tcPr>
            <w:tcW w:w="1973" w:type="dxa"/>
          </w:tcPr>
          <w:p w:rsidR="007F6A3F" w:rsidRDefault="007F6A3F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F6A3F" w:rsidRDefault="007F6A3F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Л.Э.</w:t>
            </w:r>
          </w:p>
        </w:tc>
      </w:tr>
      <w:tr w:rsidR="007F6A3F" w:rsidTr="008F4E53">
        <w:tc>
          <w:tcPr>
            <w:tcW w:w="675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6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с участие ветеранов Вов, тыла,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войны</w:t>
            </w:r>
          </w:p>
        </w:tc>
        <w:tc>
          <w:tcPr>
            <w:tcW w:w="1914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914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973" w:type="dxa"/>
          </w:tcPr>
          <w:p w:rsidR="007F6A3F" w:rsidRDefault="007F6A3F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F6A3F" w:rsidTr="008F4E53">
        <w:tc>
          <w:tcPr>
            <w:tcW w:w="675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356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тимуровских отрядов</w:t>
            </w:r>
          </w:p>
        </w:tc>
        <w:tc>
          <w:tcPr>
            <w:tcW w:w="1914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14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 28 февраля</w:t>
            </w:r>
          </w:p>
        </w:tc>
        <w:tc>
          <w:tcPr>
            <w:tcW w:w="1973" w:type="dxa"/>
          </w:tcPr>
          <w:p w:rsidR="007F6A3F" w:rsidRDefault="007F6A3F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F6A3F" w:rsidRDefault="007F6A3F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7F6A3F" w:rsidTr="008F4E53">
        <w:tc>
          <w:tcPr>
            <w:tcW w:w="675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6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ветеранами, исполнявшими  служебный долг за пределами Отечества</w:t>
            </w:r>
          </w:p>
        </w:tc>
        <w:tc>
          <w:tcPr>
            <w:tcW w:w="1914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914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  <w:tc>
          <w:tcPr>
            <w:tcW w:w="1973" w:type="dxa"/>
          </w:tcPr>
          <w:p w:rsidR="007F6A3F" w:rsidRDefault="007F6A3F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 Боевой славы Хабибуллин А.Х.</w:t>
            </w:r>
          </w:p>
        </w:tc>
      </w:tr>
      <w:tr w:rsidR="007F6A3F" w:rsidTr="008F4E53">
        <w:tc>
          <w:tcPr>
            <w:tcW w:w="675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6" w:type="dxa"/>
          </w:tcPr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914" w:type="dxa"/>
          </w:tcPr>
          <w:p w:rsidR="008D0234" w:rsidRDefault="008D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  <w:p w:rsidR="003E32F9" w:rsidRDefault="003E3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A3F" w:rsidRDefault="007F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14" w:type="dxa"/>
          </w:tcPr>
          <w:p w:rsidR="007F6A3F" w:rsidRDefault="008D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  <w:p w:rsidR="008D0234" w:rsidRDefault="008D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  <w:p w:rsidR="008D0234" w:rsidRDefault="008D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  <w:p w:rsidR="003E32F9" w:rsidRDefault="003E32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0234" w:rsidRDefault="008D0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973" w:type="dxa"/>
          </w:tcPr>
          <w:p w:rsidR="007F6A3F" w:rsidRDefault="008D0234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  <w:p w:rsidR="008D0234" w:rsidRDefault="008D0234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Г.К.</w:t>
            </w:r>
          </w:p>
          <w:p w:rsidR="003E32F9" w:rsidRDefault="003E32F9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  <w:p w:rsidR="003E32F9" w:rsidRDefault="003E32F9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М.Х.</w:t>
            </w:r>
          </w:p>
        </w:tc>
      </w:tr>
      <w:tr w:rsidR="00906022" w:rsidTr="008F4E53">
        <w:tc>
          <w:tcPr>
            <w:tcW w:w="675" w:type="dxa"/>
          </w:tcPr>
          <w:p w:rsidR="00906022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6" w:type="dxa"/>
          </w:tcPr>
          <w:p w:rsidR="00906022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стрельбе</w:t>
            </w:r>
          </w:p>
        </w:tc>
        <w:tc>
          <w:tcPr>
            <w:tcW w:w="1914" w:type="dxa"/>
          </w:tcPr>
          <w:p w:rsidR="00906022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1914" w:type="dxa"/>
          </w:tcPr>
          <w:p w:rsidR="00906022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февраля</w:t>
            </w:r>
          </w:p>
        </w:tc>
        <w:tc>
          <w:tcPr>
            <w:tcW w:w="1973" w:type="dxa"/>
          </w:tcPr>
          <w:p w:rsidR="00906022" w:rsidRDefault="00906022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Хикматов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М.К.</w:t>
            </w:r>
          </w:p>
        </w:tc>
      </w:tr>
      <w:tr w:rsidR="00906022" w:rsidTr="008F4E53">
        <w:tc>
          <w:tcPr>
            <w:tcW w:w="675" w:type="dxa"/>
          </w:tcPr>
          <w:p w:rsidR="00906022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6" w:type="dxa"/>
          </w:tcPr>
          <w:p w:rsidR="00906022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 подтягиванию  </w:t>
            </w:r>
          </w:p>
        </w:tc>
        <w:tc>
          <w:tcPr>
            <w:tcW w:w="1914" w:type="dxa"/>
          </w:tcPr>
          <w:p w:rsidR="00906022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4" w:type="dxa"/>
          </w:tcPr>
          <w:p w:rsidR="00906022" w:rsidRDefault="0090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 27, 28 февраля</w:t>
            </w:r>
          </w:p>
        </w:tc>
        <w:tc>
          <w:tcPr>
            <w:tcW w:w="1973" w:type="dxa"/>
          </w:tcPr>
          <w:p w:rsidR="00906022" w:rsidRDefault="00906022" w:rsidP="00721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</w:tbl>
    <w:p w:rsidR="008F4E53" w:rsidRDefault="008F4E53">
      <w:pPr>
        <w:rPr>
          <w:rFonts w:ascii="Times New Roman" w:hAnsi="Times New Roman" w:cs="Times New Roman"/>
          <w:sz w:val="28"/>
          <w:szCs w:val="28"/>
        </w:rPr>
      </w:pPr>
    </w:p>
    <w:p w:rsidR="00906022" w:rsidRDefault="00906022">
      <w:pPr>
        <w:rPr>
          <w:rFonts w:ascii="Times New Roman" w:hAnsi="Times New Roman" w:cs="Times New Roman"/>
          <w:sz w:val="28"/>
          <w:szCs w:val="28"/>
        </w:rPr>
      </w:pPr>
    </w:p>
    <w:p w:rsidR="00906022" w:rsidRDefault="00906022">
      <w:pPr>
        <w:rPr>
          <w:rFonts w:ascii="Times New Roman" w:hAnsi="Times New Roman" w:cs="Times New Roman"/>
          <w:sz w:val="28"/>
          <w:szCs w:val="28"/>
        </w:rPr>
      </w:pPr>
    </w:p>
    <w:p w:rsidR="00906022" w:rsidRPr="008F4E53" w:rsidRDefault="0090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Зиннатуллин</w:t>
      </w:r>
      <w:proofErr w:type="spellEnd"/>
    </w:p>
    <w:sectPr w:rsidR="00906022" w:rsidRPr="008F4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F4E53"/>
    <w:rsid w:val="003E32F9"/>
    <w:rsid w:val="00751E90"/>
    <w:rsid w:val="007F6A3F"/>
    <w:rsid w:val="008D0234"/>
    <w:rsid w:val="008F4E53"/>
    <w:rsid w:val="00906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4E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1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1E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ильмас</cp:lastModifiedBy>
  <cp:revision>5</cp:revision>
  <dcterms:created xsi:type="dcterms:W3CDTF">2014-02-06T09:12:00Z</dcterms:created>
  <dcterms:modified xsi:type="dcterms:W3CDTF">2014-02-06T09:40:00Z</dcterms:modified>
</cp:coreProperties>
</file>